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6" w:rsidRDefault="00FA3636"/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505"/>
        <w:gridCol w:w="236"/>
        <w:gridCol w:w="2492"/>
        <w:gridCol w:w="236"/>
        <w:gridCol w:w="2494"/>
      </w:tblGrid>
      <w:tr w:rsidR="00FA3636" w:rsidRPr="006D4615" w:rsidT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jc w:val="right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 w:rsidT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Наименование и адрес объекта: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 w:rsidT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 w:rsidT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Контактные данные: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 w:rsidT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 w:rsidT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Отметка о согласовании: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 w:rsidT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 xml:space="preserve">Подпись, </w:t>
            </w:r>
            <w:r w:rsidRPr="006D4615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Фамилия И.О.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Должность</w:t>
            </w:r>
          </w:p>
        </w:tc>
      </w:tr>
    </w:tbl>
    <w:p w:rsidR="00FA3636" w:rsidRPr="006D4615" w:rsidRDefault="00FA3636">
      <w:pPr>
        <w:widowControl w:val="0"/>
        <w:spacing w:after="0" w:line="240" w:lineRule="auto"/>
        <w:rPr>
          <w:rFonts w:ascii="Arial" w:hAnsi="Arial" w:cs="Arial"/>
          <w:color w:val="264796"/>
          <w:sz w:val="14"/>
          <w:szCs w:val="14"/>
          <w:u w:color="264796"/>
        </w:rPr>
      </w:pPr>
    </w:p>
    <w:p w:rsidR="00FA3636" w:rsidRPr="006D4615" w:rsidRDefault="00FA3636">
      <w:pPr>
        <w:spacing w:after="0" w:line="240" w:lineRule="auto"/>
        <w:rPr>
          <w:rFonts w:ascii="Arial" w:hAnsi="Arial" w:cs="Arial"/>
          <w:color w:val="264796"/>
          <w:sz w:val="14"/>
          <w:szCs w:val="14"/>
          <w:u w:color="264796"/>
        </w:rPr>
      </w:pPr>
    </w:p>
    <w:tbl>
      <w:tblPr>
        <w:tblStyle w:val="TableNormal"/>
        <w:tblW w:w="7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2268"/>
      </w:tblGrid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Требуемое количество шкафов,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:rsidR="00FA3636" w:rsidRPr="006D4615" w:rsidRDefault="00FA3636"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FA3636" w:rsidRPr="006D4615" w:rsidRDefault="00FA3636"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A3636" w:rsidRPr="006D4615" w:rsidRDefault="0012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615">
        <w:rPr>
          <w:rFonts w:ascii="Arial" w:hAnsi="Arial" w:cs="Arial"/>
          <w:sz w:val="20"/>
          <w:szCs w:val="20"/>
        </w:rPr>
        <w:t>Данные о ПС:</w:t>
      </w:r>
    </w:p>
    <w:tbl>
      <w:tblPr>
        <w:tblStyle w:val="TableNormal"/>
        <w:tblW w:w="101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631"/>
        <w:gridCol w:w="1984"/>
        <w:gridCol w:w="1700"/>
        <w:gridCol w:w="1842"/>
        <w:gridCol w:w="1418"/>
      </w:tblGrid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</w:rPr>
              <w:t>СШ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615">
              <w:rPr>
                <w:rFonts w:ascii="Arial" w:hAnsi="Arial" w:cs="Arial"/>
                <w:sz w:val="16"/>
                <w:szCs w:val="16"/>
              </w:rPr>
              <w:t>Тип дугогасящего реактора (агрегата)</w:t>
            </w:r>
          </w:p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</w:rPr>
              <w:t xml:space="preserve"> (мощность, напряжение, диапазон регулирования)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</w:rPr>
              <w:t>Тип регулирования</w:t>
            </w:r>
            <w:r w:rsidRPr="006D4615">
              <w:rPr>
                <w:rFonts w:ascii="Arial" w:hAnsi="Arial" w:cs="Arial"/>
                <w:sz w:val="16"/>
                <w:szCs w:val="16"/>
              </w:rPr>
              <w:t xml:space="preserve"> (плунжерный / конденсаторный)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4615">
              <w:rPr>
                <w:rFonts w:ascii="Arial" w:hAnsi="Arial" w:cs="Arial"/>
                <w:sz w:val="16"/>
                <w:szCs w:val="16"/>
              </w:rPr>
              <w:t>Емкостной</w:t>
            </w:r>
            <w:proofErr w:type="gramEnd"/>
            <w:r w:rsidRPr="006D4615">
              <w:rPr>
                <w:rFonts w:ascii="Arial" w:hAnsi="Arial" w:cs="Arial"/>
                <w:sz w:val="16"/>
                <w:szCs w:val="16"/>
              </w:rPr>
              <w:t xml:space="preserve"> ток,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</w:rPr>
              <w:t>Тип резистора (мощность, напряжение, ном</w:t>
            </w:r>
            <w:proofErr w:type="gramStart"/>
            <w:r w:rsidRPr="006D461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D46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D4615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6D4615">
              <w:rPr>
                <w:rFonts w:ascii="Arial" w:hAnsi="Arial" w:cs="Arial"/>
                <w:sz w:val="16"/>
                <w:szCs w:val="16"/>
              </w:rPr>
              <w:t>опротивление)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proofErr w:type="gramStart"/>
            <w:r w:rsidRPr="006D4615">
              <w:rPr>
                <w:rFonts w:ascii="Arial" w:hAnsi="Arial" w:cs="Arial"/>
                <w:sz w:val="16"/>
                <w:szCs w:val="16"/>
              </w:rPr>
              <w:t>измерительного</w:t>
            </w:r>
            <w:proofErr w:type="gramEnd"/>
            <w:r w:rsidRPr="006D4615">
              <w:rPr>
                <w:rFonts w:ascii="Arial" w:hAnsi="Arial" w:cs="Arial"/>
                <w:sz w:val="16"/>
                <w:szCs w:val="16"/>
              </w:rPr>
              <w:t xml:space="preserve"> ТН</w:t>
            </w: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</w:tbl>
    <w:p w:rsidR="00FA3636" w:rsidRPr="006D4615" w:rsidRDefault="00FA363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636" w:rsidRPr="006D4615" w:rsidRDefault="00FA3636"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A3636" w:rsidRPr="006D4615" w:rsidRDefault="0012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615">
        <w:rPr>
          <w:rFonts w:ascii="Arial" w:hAnsi="Arial" w:cs="Arial"/>
          <w:sz w:val="20"/>
          <w:szCs w:val="20"/>
        </w:rPr>
        <w:t>Технические характеристики:</w:t>
      </w: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240"/>
        <w:gridCol w:w="2976"/>
        <w:gridCol w:w="2268"/>
        <w:gridCol w:w="2127"/>
      </w:tblGrid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461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D461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Типовые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Требуемые</w:t>
            </w:r>
          </w:p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значения</w:t>
            </w: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Количество реакторов (агрегатов), обслуживаемых одним шкафом,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 / 2 / 3 /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Разделения шкафа по секциям шин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1-2 / 3-4 / 1-3 / 2-4 / </w:t>
            </w:r>
          </w:p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другое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Автоматическая настройка ДГР на резон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ансный или заданный режим компенсации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Определение величины и знака </w:t>
            </w:r>
            <w:proofErr w:type="spellStart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расстройки</w:t>
            </w:r>
            <w:proofErr w:type="spellEnd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контура </w:t>
            </w:r>
            <w:proofErr w:type="spellStart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нулейвой</w:t>
            </w:r>
            <w:proofErr w:type="spellEnd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последовательности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Измерение величины емкостных токов по секциям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Работа при любых комбинациях секционных выключателей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да 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Диагностика ДГР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да 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Осциллографирование</w:t>
            </w:r>
            <w:proofErr w:type="spellEnd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фазных напряжений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напряжения на </w:t>
            </w:r>
            <w:proofErr w:type="spellStart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нейтрали</w:t>
            </w:r>
            <w:proofErr w:type="spellEnd"/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момент ОЗЗ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Ведение журнала событий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Сигнализация о неисправности шкафа или ДГР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Местное или дистанционное управ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6D4615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Функция управления низкоомным резистором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Низкоомный резистор, количество ступеней,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 / 2 /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Функция блокировки разъединителя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D4615">
              <w:rPr>
                <w:rFonts w:ascii="Arial" w:hAnsi="Arial" w:cs="Arial"/>
                <w:sz w:val="20"/>
                <w:szCs w:val="20"/>
              </w:rPr>
              <w:t>Климатическое</w:t>
            </w:r>
            <w:proofErr w:type="gramEnd"/>
            <w:r w:rsidRPr="006D4615">
              <w:rPr>
                <w:rFonts w:ascii="Arial" w:hAnsi="Arial" w:cs="Arial"/>
                <w:sz w:val="20"/>
                <w:szCs w:val="20"/>
              </w:rPr>
              <w:t xml:space="preserve"> и категория размещения по ГОСТ 15150-69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УХЛ</w:t>
            </w:r>
            <w:proofErr w:type="gramStart"/>
            <w:r w:rsidRPr="006D461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6D4615">
              <w:rPr>
                <w:rFonts w:ascii="Arial" w:hAnsi="Arial" w:cs="Arial"/>
                <w:sz w:val="20"/>
                <w:szCs w:val="20"/>
              </w:rPr>
              <w:t xml:space="preserve"> / УХЛ3 / другое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Номинальное напряжение</w:t>
            </w:r>
            <w:r w:rsidRPr="006D4615">
              <w:rPr>
                <w:rFonts w:ascii="Arial" w:hAnsi="Arial" w:cs="Arial"/>
                <w:sz w:val="20"/>
                <w:szCs w:val="20"/>
              </w:rPr>
              <w:t xml:space="preserve"> питания оперативных цепей</w:t>
            </w:r>
          </w:p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шкафа, </w:t>
            </w:r>
            <w:proofErr w:type="gramStart"/>
            <w:r w:rsidRPr="006D461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  220АС /</w:t>
            </w:r>
            <w:r w:rsidRPr="006D4615">
              <w:rPr>
                <w:rFonts w:ascii="Arial" w:hAnsi="Arial" w:cs="Arial"/>
                <w:sz w:val="20"/>
                <w:szCs w:val="20"/>
                <w:lang w:val="en-US"/>
              </w:rPr>
              <w:t xml:space="preserve"> 220DC /</w:t>
            </w:r>
            <w:r w:rsidRPr="006D4615">
              <w:rPr>
                <w:rFonts w:ascii="Arial" w:hAnsi="Arial" w:cs="Arial"/>
                <w:sz w:val="20"/>
                <w:szCs w:val="20"/>
              </w:rPr>
              <w:t xml:space="preserve"> 380</w:t>
            </w:r>
            <w:r w:rsidRPr="006D4615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Номинальное напряжение питания терминала, </w:t>
            </w:r>
            <w:proofErr w:type="gramStart"/>
            <w:r w:rsidRPr="006D461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  110 АС / 220АС /</w:t>
            </w:r>
            <w:r w:rsidRPr="006D4615">
              <w:rPr>
                <w:rFonts w:ascii="Arial" w:hAnsi="Arial" w:cs="Arial"/>
                <w:sz w:val="20"/>
                <w:szCs w:val="20"/>
                <w:lang w:val="en-US"/>
              </w:rPr>
              <w:t xml:space="preserve"> 220DC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Вид исполнения шкафа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напольное / навесное /</w:t>
            </w:r>
          </w:p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панель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Габаритные размеры,</w:t>
            </w:r>
          </w:p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800 / другое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глубина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600 / другое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высота (с учетом цоколя </w:t>
            </w:r>
            <w:r w:rsidRPr="006D4615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6D4615">
              <w:rPr>
                <w:rFonts w:ascii="Arial" w:hAnsi="Arial" w:cs="Arial"/>
                <w:sz w:val="20"/>
                <w:szCs w:val="20"/>
              </w:rPr>
              <w:t>=200)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2200 / другое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Вид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двустороннее / </w:t>
            </w:r>
          </w:p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одностороннее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Ввод кабелей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снизу / сверху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Информационная табличка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Нижнее значение рабочей температуры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 +10</w:t>
            </w:r>
            <w:proofErr w:type="gramStart"/>
            <w:r w:rsidRPr="006D4615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  <w:r w:rsidRPr="006D4615">
              <w:rPr>
                <w:rFonts w:ascii="Arial" w:hAnsi="Arial" w:cs="Arial"/>
                <w:sz w:val="20"/>
                <w:szCs w:val="20"/>
              </w:rPr>
              <w:t xml:space="preserve"> / - 10°С / - 40°С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Степень защиты шкафа по ГОСТ 14254-2015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6D4615">
              <w:rPr>
                <w:rFonts w:ascii="Arial" w:hAnsi="Arial" w:cs="Arial"/>
                <w:sz w:val="20"/>
                <w:szCs w:val="20"/>
              </w:rPr>
              <w:t>30</w:t>
            </w:r>
            <w:r w:rsidRPr="006D4615">
              <w:rPr>
                <w:rFonts w:ascii="Arial" w:hAnsi="Arial" w:cs="Arial"/>
                <w:sz w:val="20"/>
                <w:szCs w:val="20"/>
                <w:lang w:val="en-US"/>
              </w:rPr>
              <w:t xml:space="preserve"> / IP54 / </w:t>
            </w:r>
            <w:r w:rsidRPr="006D4615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Шеф-наладка на объекте представителями предприятия-изготовителя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Дополнительные требования (по желанию заказчика)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</w:tbl>
    <w:p w:rsidR="00FA3636" w:rsidRPr="006D4615" w:rsidRDefault="00FA363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636" w:rsidRPr="006D4615" w:rsidRDefault="00FA363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A3636" w:rsidRPr="006D4615" w:rsidRDefault="0012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615">
        <w:rPr>
          <w:rFonts w:ascii="Arial" w:hAnsi="Arial" w:cs="Arial"/>
          <w:sz w:val="20"/>
          <w:szCs w:val="20"/>
        </w:rPr>
        <w:t>По согласованию с предприятием-изготовителем возможно изготовление оборудования с нетиповыми значениями.</w:t>
      </w:r>
    </w:p>
    <w:p w:rsidR="00FA3636" w:rsidRPr="006D4615" w:rsidRDefault="00FA3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636" w:rsidRPr="006D4615" w:rsidRDefault="00FA3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636" w:rsidRPr="006D4615" w:rsidRDefault="00FA3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283"/>
        <w:gridCol w:w="2127"/>
        <w:gridCol w:w="283"/>
        <w:gridCol w:w="3542"/>
      </w:tblGrid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636" w:rsidRPr="006D4615" w:rsidRDefault="00125C36">
            <w:pPr>
              <w:rPr>
                <w:rFonts w:ascii="Arial" w:hAnsi="Arial" w:cs="Arial"/>
                <w:sz w:val="20"/>
                <w:szCs w:val="20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Согласовано </w:t>
            </w:r>
          </w:p>
          <w:p w:rsidR="00FA3636" w:rsidRPr="006D4615" w:rsidRDefault="00125C36">
            <w:pPr>
              <w:spacing w:after="0" w:line="240" w:lineRule="auto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>от ООО «НПП «Вектор»: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Подпись, 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Фамилия И.О.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125C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Должность</w:t>
            </w:r>
          </w:p>
        </w:tc>
      </w:tr>
      <w:tr w:rsidR="00FA3636" w:rsidRPr="006D4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636" w:rsidRPr="006D4615" w:rsidRDefault="00125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4615">
              <w:rPr>
                <w:rFonts w:ascii="Arial" w:hAnsi="Arial" w:cs="Arial"/>
                <w:sz w:val="20"/>
                <w:szCs w:val="20"/>
              </w:rPr>
              <w:t xml:space="preserve">Дата: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3636" w:rsidRPr="006D4615" w:rsidRDefault="00FA3636">
            <w:pPr>
              <w:rPr>
                <w:rFonts w:ascii="Arial" w:hAnsi="Arial" w:cs="Arial"/>
              </w:rPr>
            </w:pPr>
          </w:p>
        </w:tc>
      </w:tr>
    </w:tbl>
    <w:p w:rsidR="00FA3636" w:rsidRPr="006D4615" w:rsidRDefault="00FA363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636" w:rsidRPr="006D4615" w:rsidRDefault="00FA3636">
      <w:pPr>
        <w:spacing w:after="0" w:line="240" w:lineRule="auto"/>
        <w:jc w:val="both"/>
        <w:rPr>
          <w:rFonts w:ascii="Arial" w:hAnsi="Arial" w:cs="Arial"/>
        </w:rPr>
      </w:pPr>
    </w:p>
    <w:sectPr w:rsidR="00FA3636" w:rsidRPr="006D4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36" w:rsidRDefault="00125C36">
      <w:pPr>
        <w:spacing w:after="0" w:line="240" w:lineRule="auto"/>
      </w:pPr>
      <w:r>
        <w:separator/>
      </w:r>
    </w:p>
  </w:endnote>
  <w:endnote w:type="continuationSeparator" w:id="0">
    <w:p w:rsidR="00125C36" w:rsidRDefault="0012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1E" w:rsidRDefault="00357F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1E" w:rsidRDefault="00357F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1E" w:rsidRDefault="00357F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36" w:rsidRDefault="00125C36">
      <w:pPr>
        <w:spacing w:after="0" w:line="240" w:lineRule="auto"/>
      </w:pPr>
      <w:r>
        <w:separator/>
      </w:r>
    </w:p>
  </w:footnote>
  <w:footnote w:type="continuationSeparator" w:id="0">
    <w:p w:rsidR="00125C36" w:rsidRDefault="0012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1E" w:rsidRDefault="00357F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6" w:rsidRDefault="001D54FB">
    <w:pPr>
      <w:pStyle w:val="a4"/>
    </w:pPr>
    <w:r w:rsidRPr="0098704F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810ADF" wp14:editId="418AC7C1">
              <wp:simplePos x="0" y="0"/>
              <wp:positionH relativeFrom="column">
                <wp:posOffset>3103435</wp:posOffset>
              </wp:positionH>
              <wp:positionV relativeFrom="line">
                <wp:posOffset>-135255</wp:posOffset>
              </wp:positionV>
              <wp:extent cx="3009900" cy="1104900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D54FB" w:rsidRDefault="001D54FB" w:rsidP="001D54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8704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ОПРОСНЫЙ ЛИСТ</w:t>
                          </w:r>
                        </w:p>
                        <w:p w:rsidR="001D54FB" w:rsidRPr="0098704F" w:rsidRDefault="001D54FB" w:rsidP="001D54FB">
                          <w:pPr>
                            <w:spacing w:after="0" w:line="120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1D54FB" w:rsidRPr="0098704F" w:rsidRDefault="001D54FB" w:rsidP="001D54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D54F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на шкафы автоматики управления дугогасящими реакторами (агрегатами)</w:t>
                          </w:r>
                          <w:r w:rsidR="00FE386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54F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серии ВПА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44.35pt;margin-top:-10.65pt;width:237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" stroked="f" strokeweight="1pt">
              <v:stroke miterlimit="4"/>
              <v:textbox inset="1.27mm,1.27mm,1.27mm,1.27mm">
                <w:txbxContent>
                  <w:p w:rsidR="001D54FB" w:rsidRDefault="001D54FB" w:rsidP="001D54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8704F">
                      <w:rPr>
                        <w:rFonts w:ascii="Arial" w:hAnsi="Arial" w:cs="Arial"/>
                        <w:sz w:val="32"/>
                        <w:szCs w:val="32"/>
                      </w:rPr>
                      <w:t>ОПРОСНЫЙ ЛИСТ</w:t>
                    </w:r>
                  </w:p>
                  <w:p w:rsidR="001D54FB" w:rsidRPr="0098704F" w:rsidRDefault="001D54FB" w:rsidP="001D54FB">
                    <w:pPr>
                      <w:spacing w:after="0" w:line="120" w:lineRule="aut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1D54FB" w:rsidRPr="0098704F" w:rsidRDefault="001D54FB" w:rsidP="001D54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D54FB">
                      <w:rPr>
                        <w:rFonts w:ascii="Arial" w:hAnsi="Arial" w:cs="Arial"/>
                        <w:sz w:val="24"/>
                        <w:szCs w:val="24"/>
                      </w:rPr>
                      <w:t>на шкафы автоматики управления дугогасящими реакторами (агрегатами)</w:t>
                    </w:r>
                    <w:r w:rsidR="00FE386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1D54FB">
                      <w:rPr>
                        <w:rFonts w:ascii="Arial" w:hAnsi="Arial" w:cs="Arial"/>
                        <w:sz w:val="24"/>
                        <w:szCs w:val="24"/>
                      </w:rPr>
                      <w:t>серии ВПА</w:t>
                    </w: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41E208B" wp14:editId="12D3176A">
          <wp:extent cx="2327563" cy="97829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23" cy="97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F1E" w:rsidRDefault="00357F1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1E" w:rsidRDefault="00357F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36"/>
    <w:rsid w:val="00125C36"/>
    <w:rsid w:val="001D54FB"/>
    <w:rsid w:val="002C6DD9"/>
    <w:rsid w:val="00357F1E"/>
    <w:rsid w:val="00572405"/>
    <w:rsid w:val="006D4615"/>
    <w:rsid w:val="00CA4016"/>
    <w:rsid w:val="00FA363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4"/>
      <w:szCs w:val="14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05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1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4FB"/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1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4FB"/>
    <w:rPr>
      <w:rFonts w:cs="Arial Unicode MS"/>
      <w:b/>
      <w:bCs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4"/>
      <w:szCs w:val="14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05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1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4FB"/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1D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4FB"/>
    <w:rPr>
      <w:rFonts w:cs="Arial Unicode MS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8</cp:revision>
  <dcterms:created xsi:type="dcterms:W3CDTF">2021-01-29T10:18:00Z</dcterms:created>
  <dcterms:modified xsi:type="dcterms:W3CDTF">2021-01-29T10:22:00Z</dcterms:modified>
</cp:coreProperties>
</file>